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68" w:rsidRDefault="0050620A" w:rsidP="00087BF8">
      <w:pPr>
        <w:tabs>
          <w:tab w:val="left" w:pos="10632"/>
        </w:tabs>
        <w:ind w:left="-1276" w:right="-1272"/>
      </w:pPr>
    </w:p>
    <w:p w:rsidR="00285A8D" w:rsidRDefault="00285A8D" w:rsidP="009133A5">
      <w:pPr>
        <w:tabs>
          <w:tab w:val="left" w:pos="10632"/>
        </w:tabs>
        <w:ind w:left="-1276" w:right="-1272"/>
        <w:jc w:val="center"/>
        <w:rPr>
          <w:rFonts w:ascii="Arial" w:hAnsi="Arial" w:cs="Arial"/>
          <w:sz w:val="52"/>
          <w:szCs w:val="52"/>
        </w:rPr>
      </w:pPr>
      <w:r w:rsidRPr="00285A8D">
        <w:rPr>
          <w:rFonts w:ascii="Arial" w:hAnsi="Arial" w:cs="Arial"/>
          <w:sz w:val="52"/>
          <w:szCs w:val="52"/>
        </w:rPr>
        <w:t>P O Z I V</w:t>
      </w:r>
    </w:p>
    <w:p w:rsidR="00285A8D" w:rsidRDefault="00285A8D" w:rsidP="00285A8D">
      <w:pPr>
        <w:shd w:val="clear" w:color="auto" w:fill="FFFFFF"/>
        <w:spacing w:after="0" w:line="240" w:lineRule="auto"/>
        <w:ind w:left="85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proofErr w:type="spellStart"/>
      <w:r w:rsidRPr="004E5E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Akademkinja</w:t>
      </w:r>
      <w:proofErr w:type="spellEnd"/>
      <w:r w:rsidRPr="004E5E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Mirna </w:t>
      </w:r>
      <w:proofErr w:type="spellStart"/>
      <w:r w:rsidRPr="004E5E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Šitum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redovita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profesorica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dermatovenerologije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trajnom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zvanju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Stomatološkog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fakulteta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Sveučilišta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Zagrebu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predstojnica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Klinike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kožne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spolne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bolesti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KBC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Sestre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milosrdnice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voditeljica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referentnog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centra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Ministarstva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zdravstva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melanom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voditeljica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referentnog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centra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Ministarstva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zdravstva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dermatoskopiju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 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predsjednica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Hrvatskog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društva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dermatološku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onkologiju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HLZ-a,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voditeljica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specijalističkog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usavršavanja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dermatologije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venerologije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Ministarstva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zdravstva</w:t>
      </w:r>
      <w:proofErr w:type="spellEnd"/>
      <w:r w:rsidRPr="004E5EB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RH,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predavanje</w:t>
      </w:r>
      <w:proofErr w:type="spellEnd"/>
    </w:p>
    <w:p w:rsidR="00285A8D" w:rsidRDefault="00285A8D" w:rsidP="00285A8D">
      <w:pPr>
        <w:shd w:val="clear" w:color="auto" w:fill="FFFFFF"/>
        <w:spacing w:after="0" w:line="240" w:lineRule="auto"/>
        <w:ind w:left="85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285A8D" w:rsidRDefault="00285A8D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'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Pregled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različitih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dermatoza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i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tumora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u 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trećoj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životnoj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proofErr w:type="spellStart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dobi</w:t>
      </w:r>
      <w:proofErr w:type="spellEnd"/>
      <w:r w:rsidRPr="00285A8D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'</w:t>
      </w:r>
    </w:p>
    <w:p w:rsidR="00285A8D" w:rsidRDefault="00285A8D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</w:pPr>
    </w:p>
    <w:p w:rsidR="00285A8D" w:rsidRDefault="004F4651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Velika</w:t>
      </w:r>
      <w:proofErr w:type="spellEnd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dvorana</w:t>
      </w:r>
      <w:proofErr w:type="spellEnd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u </w:t>
      </w:r>
      <w:proofErr w:type="spellStart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Hrvatsk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om</w:t>
      </w:r>
      <w:proofErr w:type="spellEnd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liječničk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om</w:t>
      </w:r>
      <w:proofErr w:type="spellEnd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dom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u</w:t>
      </w:r>
      <w:proofErr w:type="spellEnd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, </w:t>
      </w:r>
      <w:proofErr w:type="spellStart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Šubićeva</w:t>
      </w:r>
      <w:proofErr w:type="spellEnd"/>
      <w:r w:rsidR="00285A8D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9, </w:t>
      </w:r>
    </w:p>
    <w:p w:rsidR="00285A8D" w:rsidRDefault="00285A8D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utorak</w:t>
      </w:r>
      <w:proofErr w:type="spellEnd"/>
      <w:proofErr w:type="gramEnd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, 7. </w:t>
      </w:r>
      <w:proofErr w:type="spellStart"/>
      <w:proofErr w:type="gramStart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prosinca</w:t>
      </w:r>
      <w:proofErr w:type="spellEnd"/>
      <w:proofErr w:type="gramEnd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2021.</w:t>
      </w:r>
      <w:r w:rsidR="004F4651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početkom</w:t>
      </w:r>
      <w:proofErr w:type="spellEnd"/>
      <w:r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u 17:30</w:t>
      </w:r>
    </w:p>
    <w:p w:rsidR="004F4651" w:rsidRDefault="004F4651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285A8D" w:rsidRDefault="00285A8D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Hrvatska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liječnička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komora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dodijelila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bodove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predavačici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slušateljima</w:t>
      </w:r>
      <w:proofErr w:type="spellEnd"/>
    </w:p>
    <w:p w:rsidR="004F4651" w:rsidRDefault="004F4651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Molimo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Vas da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prije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ulaska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dvoranu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pokažete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Eu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COVID – 19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potvrdu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te</w:t>
      </w:r>
      <w:proofErr w:type="spellEnd"/>
      <w:proofErr w:type="gram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dezinficirate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ruke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;</w:t>
      </w:r>
    </w:p>
    <w:p w:rsidR="004F4651" w:rsidRDefault="004F4651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u</w:t>
      </w:r>
      <w:proofErr w:type="gram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dvorani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potrebno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pridržavanje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protuepidemioloških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mjera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razmaka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nošenje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pravilno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postavljene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maske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za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lice</w:t>
      </w:r>
    </w:p>
    <w:p w:rsidR="004F4651" w:rsidRDefault="004F4651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Prezentacija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akademk</w:t>
      </w:r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inje</w:t>
      </w:r>
      <w:proofErr w:type="spellEnd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Mirne</w:t>
      </w:r>
      <w:proofErr w:type="spellEnd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Šitum</w:t>
      </w:r>
      <w:proofErr w:type="spellEnd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bit </w:t>
      </w:r>
      <w:proofErr w:type="spellStart"/>
      <w:proofErr w:type="gramStart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će</w:t>
      </w:r>
      <w:proofErr w:type="spellEnd"/>
      <w:proofErr w:type="gramEnd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50620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dostupna</w:t>
      </w:r>
      <w:bookmarkStart w:id="0" w:name="_GoBack"/>
      <w:bookmarkEnd w:id="0"/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mrežnoj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stranici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www.hrdul.hr/</w:t>
      </w:r>
      <w:r w:rsidR="009133A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predavanja</w:t>
      </w:r>
    </w:p>
    <w:p w:rsidR="004F4651" w:rsidRDefault="004F4651" w:rsidP="00285A8D">
      <w:pPr>
        <w:shd w:val="clear" w:color="auto" w:fill="FFFFFF"/>
        <w:spacing w:after="0" w:line="240" w:lineRule="auto"/>
        <w:ind w:left="851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285A8D" w:rsidRPr="00285A8D" w:rsidRDefault="00285A8D" w:rsidP="00285A8D">
      <w:pPr>
        <w:shd w:val="clear" w:color="auto" w:fill="FFFFFF"/>
        <w:spacing w:after="0" w:line="240" w:lineRule="auto"/>
        <w:ind w:left="851"/>
        <w:jc w:val="center"/>
        <w:rPr>
          <w:rFonts w:ascii="Arial" w:eastAsia="Times New Roman" w:hAnsi="Arial" w:cs="Arial"/>
          <w:color w:val="000000" w:themeColor="text1"/>
          <w:sz w:val="40"/>
          <w:szCs w:val="40"/>
          <w:lang w:eastAsia="hr-HR"/>
        </w:rPr>
      </w:pPr>
    </w:p>
    <w:p w:rsidR="00E1312F" w:rsidRDefault="00E1312F" w:rsidP="00E1312F">
      <w:pPr>
        <w:tabs>
          <w:tab w:val="left" w:pos="10632"/>
        </w:tabs>
        <w:ind w:left="-284" w:right="-1272"/>
      </w:pPr>
    </w:p>
    <w:sectPr w:rsidR="00E1312F" w:rsidSect="00285A8D">
      <w:headerReference w:type="default" r:id="rId6"/>
      <w:footerReference w:type="default" r:id="rId7"/>
      <w:pgSz w:w="11907" w:h="16839" w:code="9"/>
      <w:pgMar w:top="1440" w:right="191" w:bottom="144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B5" w:rsidRDefault="00892FB5" w:rsidP="00087BF8">
      <w:pPr>
        <w:spacing w:after="0" w:line="240" w:lineRule="auto"/>
      </w:pPr>
      <w:r>
        <w:separator/>
      </w:r>
    </w:p>
  </w:endnote>
  <w:endnote w:type="continuationSeparator" w:id="0">
    <w:p w:rsidR="00892FB5" w:rsidRDefault="00892FB5" w:rsidP="0008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449008"/>
      <w:placeholder>
        <w:docPart w:val="9A7B352D80D346B79FBAF27E1A0AFF81"/>
      </w:placeholder>
      <w:temporary/>
      <w:showingPlcHdr/>
      <w15:appearance w15:val="hidden"/>
    </w:sdtPr>
    <w:sdtEndPr/>
    <w:sdtContent>
      <w:p w:rsidR="00087BF8" w:rsidRDefault="00087BF8">
        <w:pPr>
          <w:pStyle w:val="Footer"/>
        </w:pPr>
        <w:r>
          <w:t>[Type here]</w:t>
        </w:r>
      </w:p>
    </w:sdtContent>
  </w:sdt>
  <w:p w:rsidR="00087BF8" w:rsidRDefault="00087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B5" w:rsidRDefault="00892FB5" w:rsidP="00087BF8">
      <w:pPr>
        <w:spacing w:after="0" w:line="240" w:lineRule="auto"/>
      </w:pPr>
      <w:r>
        <w:separator/>
      </w:r>
    </w:p>
  </w:footnote>
  <w:footnote w:type="continuationSeparator" w:id="0">
    <w:p w:rsidR="00892FB5" w:rsidRDefault="00892FB5" w:rsidP="0008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8" w:rsidRDefault="00087BF8" w:rsidP="004F4651">
    <w:pPr>
      <w:pStyle w:val="Header"/>
      <w:ind w:left="-1276"/>
      <w:jc w:val="center"/>
    </w:pPr>
    <w:r>
      <w:rPr>
        <w:noProof/>
        <w:lang w:val="hr-HR" w:eastAsia="hr-HR"/>
      </w:rPr>
      <w:drawing>
        <wp:inline distT="0" distB="0" distL="0" distR="0">
          <wp:extent cx="6529046" cy="1963596"/>
          <wp:effectExtent l="0" t="0" r="5715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I memorandum 2021(3)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539" cy="198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F8"/>
    <w:rsid w:val="00087BF8"/>
    <w:rsid w:val="00285A8D"/>
    <w:rsid w:val="004F4651"/>
    <w:rsid w:val="0050620A"/>
    <w:rsid w:val="008526C5"/>
    <w:rsid w:val="00892FB5"/>
    <w:rsid w:val="009133A5"/>
    <w:rsid w:val="00CD16B9"/>
    <w:rsid w:val="00E1312F"/>
    <w:rsid w:val="00F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B75B467-227C-497E-9836-F4CD662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F8"/>
  </w:style>
  <w:style w:type="paragraph" w:styleId="Footer">
    <w:name w:val="footer"/>
    <w:basedOn w:val="Normal"/>
    <w:link w:val="FooterChar"/>
    <w:uiPriority w:val="99"/>
    <w:unhideWhenUsed/>
    <w:rsid w:val="00087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7B352D80D346B79FBAF27E1A0A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FC12-A56E-4B49-8702-CA5794FC6B5A}"/>
      </w:docPartPr>
      <w:docPartBody>
        <w:p w:rsidR="00423EE1" w:rsidRDefault="00175727" w:rsidP="00175727">
          <w:pPr>
            <w:pStyle w:val="9A7B352D80D346B79FBAF27E1A0AFF8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7"/>
    <w:rsid w:val="00175727"/>
    <w:rsid w:val="00423EE1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7234E984B94E12B57FD308377F3D0A">
    <w:name w:val="447234E984B94E12B57FD308377F3D0A"/>
    <w:rsid w:val="00175727"/>
  </w:style>
  <w:style w:type="paragraph" w:customStyle="1" w:styleId="9A7B352D80D346B79FBAF27E1A0AFF81">
    <w:name w:val="9A7B352D80D346B79FBAF27E1A0AFF81"/>
    <w:rsid w:val="00175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zkaic</cp:lastModifiedBy>
  <cp:revision>4</cp:revision>
  <dcterms:created xsi:type="dcterms:W3CDTF">2021-12-01T13:57:00Z</dcterms:created>
  <dcterms:modified xsi:type="dcterms:W3CDTF">2021-12-01T15:34:00Z</dcterms:modified>
</cp:coreProperties>
</file>